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CF" w:rsidRPr="00C226CF" w:rsidRDefault="00C226CF" w:rsidP="00C226CF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b/>
          <w:bCs/>
          <w:color w:val="212121"/>
          <w:sz w:val="28"/>
          <w:szCs w:val="28"/>
        </w:rPr>
        <w:t>ПРОТОКОЛ № 2</w:t>
      </w:r>
      <w:r w:rsidRPr="00C22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6CF" w:rsidRPr="00C226CF" w:rsidRDefault="00C226CF" w:rsidP="00C226CF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b/>
          <w:bCs/>
          <w:color w:val="212121"/>
          <w:sz w:val="28"/>
          <w:szCs w:val="28"/>
        </w:rPr>
        <w:t>заседания Попечительского совета </w:t>
      </w:r>
      <w:r w:rsidRPr="00C22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6CF" w:rsidRPr="00C226CF" w:rsidRDefault="00C226CF" w:rsidP="00C226C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sz w:val="28"/>
          <w:szCs w:val="28"/>
        </w:rPr>
        <w:t>Дата проведения: 26.02.2018</w:t>
      </w:r>
      <w:r w:rsidRPr="00C22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6CF" w:rsidRPr="00C226CF" w:rsidRDefault="00C226CF" w:rsidP="00C226C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sz w:val="28"/>
          <w:szCs w:val="28"/>
        </w:rPr>
        <w:t xml:space="preserve">Место проведения: </w:t>
      </w:r>
      <w:proofErr w:type="spellStart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>Акимат</w:t>
      </w:r>
      <w:proofErr w:type="spellEnd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 xml:space="preserve"> </w:t>
      </w:r>
      <w:proofErr w:type="spellStart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>Булакского</w:t>
      </w:r>
      <w:proofErr w:type="spellEnd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 xml:space="preserve"> с/о</w:t>
      </w:r>
    </w:p>
    <w:p w:rsidR="00C226CF" w:rsidRPr="00C226CF" w:rsidRDefault="00C226CF" w:rsidP="00C226C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sz w:val="28"/>
          <w:szCs w:val="28"/>
        </w:rPr>
        <w:t>Начало заседания: 10.00 ч</w:t>
      </w:r>
      <w:r w:rsidRPr="00C22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6CF" w:rsidRPr="00C226CF" w:rsidRDefault="00C226CF" w:rsidP="00C226C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sz w:val="28"/>
          <w:szCs w:val="28"/>
        </w:rPr>
        <w:t>Окончание заседания: 11.00 ч</w:t>
      </w:r>
      <w:r w:rsidRPr="00C22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6CF" w:rsidRPr="00C226CF" w:rsidRDefault="00C226CF" w:rsidP="00C226C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sz w:val="28"/>
          <w:szCs w:val="28"/>
        </w:rPr>
        <w:t xml:space="preserve"> Председатель собрания: </w:t>
      </w:r>
      <w:proofErr w:type="spellStart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>Бекишев</w:t>
      </w:r>
      <w:proofErr w:type="spellEnd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 xml:space="preserve"> О.К.</w:t>
      </w:r>
      <w:r w:rsidRPr="00C22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6CF" w:rsidRPr="00C226CF" w:rsidRDefault="00C226CF" w:rsidP="00C226C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sz w:val="28"/>
          <w:szCs w:val="28"/>
        </w:rPr>
        <w:t xml:space="preserve">Присутствовали: </w:t>
      </w:r>
    </w:p>
    <w:p w:rsidR="00C226CF" w:rsidRPr="00C226CF" w:rsidRDefault="00C226CF" w:rsidP="00C226C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sz w:val="28"/>
          <w:szCs w:val="28"/>
        </w:rPr>
        <w:t> </w:t>
      </w:r>
      <w:r w:rsidRPr="00C22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6CF" w:rsidRPr="00C226CF" w:rsidRDefault="00C226CF" w:rsidP="00C226C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1. </w:t>
      </w: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Бекишев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 О.К.–       </w:t>
      </w: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аким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 </w:t>
      </w: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Булакского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 с/о</w:t>
      </w:r>
      <w:r w:rsidRPr="00C22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226CF" w:rsidRPr="00C226CF" w:rsidRDefault="00C226CF" w:rsidP="00C226CF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sz w:val="28"/>
          <w:szCs w:val="28"/>
        </w:rPr>
        <w:t>2. Рамазанов А.А.–      директор ТОО «</w:t>
      </w:r>
      <w:proofErr w:type="spellStart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>Ашино-Тас</w:t>
      </w:r>
      <w:proofErr w:type="spellEnd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>»</w:t>
      </w:r>
      <w:r w:rsidRPr="00C22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6CF" w:rsidRPr="00C226CF" w:rsidRDefault="00C226CF" w:rsidP="00C226C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sz w:val="28"/>
          <w:szCs w:val="28"/>
        </w:rPr>
        <w:t>3. Абдрашитов Б.Б.        директор« ХПП Карагай»</w:t>
      </w:r>
      <w:r w:rsidRPr="00C22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6CF" w:rsidRPr="00C226CF" w:rsidRDefault="00C226CF" w:rsidP="00C226C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sz w:val="28"/>
          <w:szCs w:val="28"/>
        </w:rPr>
        <w:t xml:space="preserve">4. </w:t>
      </w:r>
      <w:proofErr w:type="spellStart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>Чмерева</w:t>
      </w:r>
      <w:proofErr w:type="spellEnd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 xml:space="preserve"> Е.П.-           директор магазина « Мечта»</w:t>
      </w:r>
      <w:r w:rsidRPr="00C22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6CF" w:rsidRPr="00C226CF" w:rsidRDefault="00C226CF" w:rsidP="00C226CF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sz w:val="28"/>
          <w:szCs w:val="28"/>
        </w:rPr>
        <w:t xml:space="preserve">5. </w:t>
      </w:r>
      <w:proofErr w:type="spellStart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>Бижуманова</w:t>
      </w:r>
      <w:proofErr w:type="spellEnd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 xml:space="preserve">  А.К.-   директор ЧП «Диана» </w:t>
      </w:r>
    </w:p>
    <w:p w:rsidR="00C226CF" w:rsidRPr="00C226CF" w:rsidRDefault="00C226CF" w:rsidP="00C226C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sz w:val="28"/>
          <w:szCs w:val="28"/>
        </w:rPr>
        <w:t xml:space="preserve">6. Ежова Т.А. - </w:t>
      </w:r>
      <w:proofErr w:type="spellStart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>директорТОО</w:t>
      </w:r>
      <w:proofErr w:type="spellEnd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 xml:space="preserve"> «</w:t>
      </w:r>
      <w:proofErr w:type="spellStart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>Агро</w:t>
      </w:r>
      <w:proofErr w:type="spellEnd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 xml:space="preserve"> </w:t>
      </w:r>
      <w:proofErr w:type="gramStart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>–Е</w:t>
      </w:r>
      <w:proofErr w:type="gramEnd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>леновка»</w:t>
      </w:r>
      <w:r w:rsidRPr="00C22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6CF" w:rsidRPr="00C226CF" w:rsidRDefault="00C226CF" w:rsidP="00C226CF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sz w:val="28"/>
          <w:szCs w:val="28"/>
        </w:rPr>
        <w:t xml:space="preserve">7. </w:t>
      </w:r>
      <w:proofErr w:type="spellStart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>Цехместрук</w:t>
      </w:r>
      <w:proofErr w:type="spellEnd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 xml:space="preserve"> С.С.-    директор ТОО «ВИАЛ»</w:t>
      </w:r>
      <w:r w:rsidRPr="00C22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6CF" w:rsidRPr="00C226CF" w:rsidRDefault="00C226CF" w:rsidP="00C226CF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sz w:val="28"/>
          <w:szCs w:val="28"/>
        </w:rPr>
        <w:t xml:space="preserve">8. </w:t>
      </w:r>
      <w:proofErr w:type="spellStart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>Рудь</w:t>
      </w:r>
      <w:proofErr w:type="spellEnd"/>
      <w:r w:rsidRPr="00C226CF">
        <w:rPr>
          <w:rFonts w:ascii="Times New Roman,serif" w:eastAsia="Times New Roman" w:hAnsi="Times New Roman,serif" w:cs="Times New Roman"/>
          <w:sz w:val="28"/>
          <w:szCs w:val="28"/>
        </w:rPr>
        <w:t xml:space="preserve"> В.Н.       -          директор ТОО «РЯБВИ»</w:t>
      </w:r>
      <w:r w:rsidRPr="00C22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6CF" w:rsidRPr="00C226CF" w:rsidRDefault="00C226CF" w:rsidP="00C226CF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9. </w:t>
      </w: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Михина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 А.М.- председатель родительского комитета</w:t>
      </w:r>
      <w:r w:rsidRPr="00C22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226CF" w:rsidRPr="00C226CF" w:rsidRDefault="00C226CF" w:rsidP="00C226C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Отсутствовали: нет</w:t>
      </w:r>
      <w:r w:rsidRPr="00C22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226CF" w:rsidRPr="00C226CF" w:rsidRDefault="00C226CF" w:rsidP="00C226CF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b/>
          <w:bCs/>
          <w:color w:val="000000"/>
          <w:sz w:val="28"/>
          <w:szCs w:val="28"/>
        </w:rPr>
        <w:t>Повестка дня.</w:t>
      </w:r>
      <w:r w:rsidRPr="00C22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226CF" w:rsidRPr="00C226CF" w:rsidRDefault="00C226CF" w:rsidP="00C226CF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1.</w:t>
      </w:r>
      <w:r w:rsidRPr="00C226C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 </w:t>
      </w: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Качество предоставляемых образовательных услуг по итогам 1-полугодия 2017-2018 </w:t>
      </w: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уч.г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.  Отв. Абылгазина  Ш.Т.</w:t>
      </w:r>
      <w:r w:rsidRPr="00C22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226CF" w:rsidRPr="00C226CF" w:rsidRDefault="00C226CF" w:rsidP="00C226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2.</w:t>
      </w:r>
      <w:r w:rsidRPr="00C226C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 </w:t>
      </w: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План УВР на 3 четверть 2017-2018 </w:t>
      </w: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уч.г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. Абылгазина  Ш.Т., </w:t>
      </w: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Искакова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 Б.О.</w:t>
      </w:r>
    </w:p>
    <w:p w:rsidR="00C226CF" w:rsidRPr="00C226CF" w:rsidRDefault="00C226CF" w:rsidP="00C226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3.</w:t>
      </w:r>
      <w:r w:rsidRPr="00C226C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 </w:t>
      </w: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Участие в рейде акция «Забота» </w:t>
      </w:r>
      <w:r w:rsidRPr="00C22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Отв. </w:t>
      </w: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 </w:t>
      </w: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Жанайдарова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 Г.Б.</w:t>
      </w:r>
      <w:r w:rsidRPr="00C22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226CF" w:rsidRPr="00C226CF" w:rsidRDefault="00C226CF" w:rsidP="00C226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4.</w:t>
      </w:r>
      <w:r w:rsidRPr="00C226C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 </w:t>
      </w: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Разное </w:t>
      </w:r>
    </w:p>
    <w:p w:rsidR="00C226CF" w:rsidRPr="00C226CF" w:rsidRDefault="00C226CF" w:rsidP="00C226CF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b/>
          <w:bCs/>
          <w:color w:val="000000"/>
          <w:sz w:val="28"/>
          <w:szCs w:val="28"/>
        </w:rPr>
        <w:t>1. СЛУШАЛИ:</w:t>
      </w: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 </w:t>
      </w:r>
    </w:p>
    <w:p w:rsidR="00C226CF" w:rsidRPr="00C226CF" w:rsidRDefault="00C226CF" w:rsidP="00C226CF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По первому вопросу слушали </w:t>
      </w: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Абылгазину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  </w:t>
      </w: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Ш.Т.зам</w:t>
      </w:r>
      <w:proofErr w:type="gram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.д</w:t>
      </w:r>
      <w:proofErr w:type="gram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иректора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 по учебной работе, которая довела до сведения членов ПС анализ успеваемости и качества знаний по итогам 1-полугодия 2017-2018 учебного года.</w:t>
      </w:r>
      <w:r w:rsidRPr="00C22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226CF" w:rsidRPr="00C226CF" w:rsidRDefault="00C226CF" w:rsidP="00C226CF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По второму вопросу </w:t>
      </w: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Искакову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 Б.О. с предложением о финансировании учащихся, участвующих в олимпиадах.</w:t>
      </w:r>
      <w:r w:rsidRPr="00C22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226CF" w:rsidRPr="00C226CF" w:rsidRDefault="00C226CF" w:rsidP="00C226CF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Абылгазину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  </w:t>
      </w: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Р.Ш.зам</w:t>
      </w:r>
      <w:proofErr w:type="gram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.д</w:t>
      </w:r>
      <w:proofErr w:type="gram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иректора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 по ВР, которая  довела до сведения родителей о планируемых крупных мероприятиях в стенах школы на 2-ое полугодие (</w:t>
      </w: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март,май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). И предложила привлечь спонсоров   из числа  спонсоров  школы для </w:t>
      </w: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lastRenderedPageBreak/>
        <w:t>оказания добровольной  помощи при проведении  школьных мероприятий.</w:t>
      </w:r>
      <w:r w:rsidRPr="00C22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Активнее вовлекать родителей в подготовку и проведение школьных мероприятий. </w:t>
      </w:r>
    </w:p>
    <w:p w:rsidR="00C226CF" w:rsidRPr="00C226CF" w:rsidRDefault="00C226CF" w:rsidP="00C226CF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CF">
        <w:rPr>
          <w:rFonts w:ascii="Times New Roman,serif" w:eastAsia="Times New Roman" w:hAnsi="Times New Roman,serif" w:cs="Times New Roman"/>
          <w:bCs/>
          <w:color w:val="000000"/>
          <w:sz w:val="28"/>
          <w:szCs w:val="28"/>
        </w:rPr>
        <w:t>П</w:t>
      </w:r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о третьему вопросу слушали </w:t>
      </w:r>
      <w:proofErr w:type="spellStart"/>
      <w:proofErr w:type="gram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слушали</w:t>
      </w:r>
      <w:proofErr w:type="spellEnd"/>
      <w:proofErr w:type="gram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 </w:t>
      </w: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соцпедагога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 </w:t>
      </w: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Жанайдарову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 Г.Б.</w:t>
      </w:r>
      <w:r w:rsidRPr="00C22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226CF" w:rsidRDefault="00C226CF" w:rsidP="00C226CF">
      <w:pPr>
        <w:shd w:val="clear" w:color="auto" w:fill="FFFFFF"/>
        <w:spacing w:after="180" w:line="240" w:lineRule="auto"/>
        <w:rPr>
          <w:rFonts w:ascii="Times New Roman,serif" w:eastAsia="Times New Roman" w:hAnsi="Times New Roman,serif" w:cs="Times New Roman"/>
          <w:color w:val="000000"/>
          <w:sz w:val="28"/>
          <w:szCs w:val="28"/>
        </w:rPr>
      </w:pP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Соцпедагог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 познакомила присутствующих со списком учащихся, семьи которых </w:t>
      </w:r>
      <w:proofErr w:type="gram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нуждаются в определенной помощи ПС решил</w:t>
      </w:r>
      <w:proofErr w:type="gram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 проведении благотворительной акции «Забота», вырученные деньги направить на помощь социально-незащищенным семьям  </w:t>
      </w:r>
      <w:proofErr w:type="spellStart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>Еленовской</w:t>
      </w:r>
      <w:proofErr w:type="spellEnd"/>
      <w:r w:rsidRPr="00C226CF"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 СШ.</w:t>
      </w:r>
    </w:p>
    <w:p w:rsidR="00545A43" w:rsidRPr="007807B0" w:rsidRDefault="00C226CF" w:rsidP="00C226C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,serif" w:eastAsia="Times New Roman" w:hAnsi="Times New Roman,serif" w:cs="Times New Roman"/>
          <w:color w:val="000000"/>
          <w:sz w:val="28"/>
          <w:szCs w:val="28"/>
        </w:rPr>
        <w:t xml:space="preserve">   </w:t>
      </w:r>
      <w:r w:rsidR="00545A43" w:rsidRPr="007807B0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r w:rsidR="00545A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9792" cy="1762125"/>
            <wp:effectExtent l="0" t="0" r="0" b="0"/>
            <wp:docPr id="1" name="Рисунок 1" descr="C:\Users\2014\Desktop\фото попеч совет 17-18\20180503_092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фото попеч совет 17-18\20180503_092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057" cy="176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</w:t>
      </w:r>
      <w:r w:rsidR="00545A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33700" cy="1714500"/>
            <wp:effectExtent l="0" t="0" r="0" b="0"/>
            <wp:docPr id="2" name="Рисунок 2" descr="C:\Users\2014\Desktop\фото попеч совет 17-18\20180503_09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\Desktop\фото попеч совет 17-18\20180503_0921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318" cy="171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0"/>
        <w:gridCol w:w="8280"/>
      </w:tblGrid>
      <w:tr w:rsidR="00545A43" w:rsidRPr="007807B0" w:rsidTr="00577E36">
        <w:trPr>
          <w:trHeight w:val="80"/>
        </w:trPr>
        <w:tc>
          <w:tcPr>
            <w:tcW w:w="55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43" w:rsidRPr="00C226CF" w:rsidRDefault="00545A43" w:rsidP="0057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26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Председатель собрания: </w:t>
            </w:r>
            <w:r w:rsidR="00C226CF" w:rsidRPr="00C226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C226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proofErr w:type="spellStart"/>
            <w:r w:rsidRPr="00C226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Бекишев</w:t>
            </w:r>
            <w:proofErr w:type="spellEnd"/>
            <w:r w:rsidRPr="00C226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О.К.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43" w:rsidRPr="007807B0" w:rsidRDefault="00545A43" w:rsidP="0057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545A43" w:rsidRPr="007807B0" w:rsidTr="00577E36">
        <w:tc>
          <w:tcPr>
            <w:tcW w:w="55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43" w:rsidRPr="00C226CF" w:rsidRDefault="00545A43" w:rsidP="0057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26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Секретарь ПС</w:t>
            </w:r>
            <w:r w:rsidRPr="00C226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                       Жанайдарова Г.Б.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43" w:rsidRPr="007807B0" w:rsidRDefault="00545A43" w:rsidP="00577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</w:tbl>
    <w:p w:rsidR="00545A43" w:rsidRPr="006258B7" w:rsidRDefault="00545A43" w:rsidP="00545A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5A43" w:rsidRPr="006258B7" w:rsidRDefault="00545A43" w:rsidP="00545A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220A" w:rsidRDefault="0069220A">
      <w:bookmarkStart w:id="0" w:name="_GoBack"/>
      <w:bookmarkEnd w:id="0"/>
    </w:p>
    <w:sectPr w:rsidR="0069220A" w:rsidSect="002D10A6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5253C"/>
    <w:multiLevelType w:val="multilevel"/>
    <w:tmpl w:val="3E0C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61D"/>
    <w:rsid w:val="00342BEA"/>
    <w:rsid w:val="003E3680"/>
    <w:rsid w:val="00545A43"/>
    <w:rsid w:val="0069220A"/>
    <w:rsid w:val="0099361D"/>
    <w:rsid w:val="00C226CF"/>
    <w:rsid w:val="00DB1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A4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A4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C2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A4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A4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Еленовка</cp:lastModifiedBy>
  <cp:revision>3</cp:revision>
  <dcterms:created xsi:type="dcterms:W3CDTF">2018-05-11T10:41:00Z</dcterms:created>
  <dcterms:modified xsi:type="dcterms:W3CDTF">2018-05-11T11:25:00Z</dcterms:modified>
</cp:coreProperties>
</file>